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CB40" w14:textId="77EBCF24" w:rsidR="003C7E72" w:rsidRDefault="00580D13">
      <w:r>
        <w:t>SGCI Members Meeting</w:t>
      </w:r>
    </w:p>
    <w:p w14:paraId="2C7687DF" w14:textId="6776677A" w:rsidR="00580D13" w:rsidRDefault="00580D13">
      <w:r>
        <w:t>Madison, Wisconsin March 19</w:t>
      </w:r>
      <w:r w:rsidRPr="00580D13">
        <w:rPr>
          <w:vertAlign w:val="superscript"/>
        </w:rPr>
        <w:t>th</w:t>
      </w:r>
      <w:r>
        <w:t xml:space="preserve"> 8 am CST</w:t>
      </w:r>
    </w:p>
    <w:p w14:paraId="446CB459" w14:textId="5CDFE9FC" w:rsidR="00580D13" w:rsidRDefault="00580D13">
      <w:r>
        <w:t xml:space="preserve">In attendance: Dr. Faisal Abdu’Allah, Cat Snapp, Margot Myers, Cathy Savage, Louise Fisher, Beauvais Lyons, Claire White, Arron Foster, Nicole Geary, Isabel Diana, Cynthia Thompson, Susan Czechowski, Claudia Wilburn, Kit MacNeil, Zach Fitchner, </w:t>
      </w:r>
    </w:p>
    <w:p w14:paraId="1345E8B7" w14:textId="7BFD5F09" w:rsidR="00580D13" w:rsidRDefault="00580D13"/>
    <w:p w14:paraId="4233E311" w14:textId="7E98BF8A" w:rsidR="00580D13" w:rsidRDefault="00580D13" w:rsidP="00580D13">
      <w:pPr>
        <w:pStyle w:val="ListParagraph"/>
        <w:numPr>
          <w:ilvl w:val="0"/>
          <w:numId w:val="1"/>
        </w:numPr>
      </w:pPr>
      <w:r>
        <w:t>Welcome</w:t>
      </w:r>
    </w:p>
    <w:p w14:paraId="44F91023" w14:textId="75E423D2" w:rsidR="00580D13" w:rsidRDefault="00580D13" w:rsidP="00580D13">
      <w:pPr>
        <w:pStyle w:val="ListParagraph"/>
        <w:numPr>
          <w:ilvl w:val="0"/>
          <w:numId w:val="1"/>
        </w:numPr>
      </w:pPr>
      <w:r>
        <w:t>President’s remarks</w:t>
      </w:r>
    </w:p>
    <w:p w14:paraId="4C3F2BBF" w14:textId="7CA50D9E" w:rsidR="00580D13" w:rsidRDefault="00580D13" w:rsidP="00580D13">
      <w:pPr>
        <w:pStyle w:val="ListParagraph"/>
        <w:numPr>
          <w:ilvl w:val="0"/>
          <w:numId w:val="1"/>
        </w:numPr>
      </w:pPr>
      <w:r>
        <w:t>Awards Update</w:t>
      </w:r>
    </w:p>
    <w:p w14:paraId="6308506C" w14:textId="0C35535A" w:rsidR="00580D13" w:rsidRDefault="00580D13" w:rsidP="00580D13">
      <w:pPr>
        <w:pStyle w:val="ListParagraph"/>
        <w:numPr>
          <w:ilvl w:val="0"/>
          <w:numId w:val="1"/>
        </w:numPr>
      </w:pPr>
      <w:r>
        <w:t>Treasurer’s Report</w:t>
      </w:r>
    </w:p>
    <w:p w14:paraId="74CB54FF" w14:textId="65277E68" w:rsidR="00580D13" w:rsidRDefault="00580D13" w:rsidP="00580D13">
      <w:pPr>
        <w:pStyle w:val="ListParagraph"/>
        <w:numPr>
          <w:ilvl w:val="0"/>
          <w:numId w:val="1"/>
        </w:numPr>
      </w:pPr>
      <w:r>
        <w:t>Member Questions</w:t>
      </w:r>
    </w:p>
    <w:p w14:paraId="7BE4058E" w14:textId="0A3BB8BD" w:rsidR="00580D13" w:rsidRDefault="00580D13" w:rsidP="00580D13">
      <w:pPr>
        <w:pStyle w:val="ListParagraph"/>
        <w:numPr>
          <w:ilvl w:val="1"/>
          <w:numId w:val="1"/>
        </w:numPr>
      </w:pPr>
      <w:r>
        <w:t>Members asked that the agenda be shared earlier.</w:t>
      </w:r>
    </w:p>
    <w:p w14:paraId="302AD572" w14:textId="23DDE7A1" w:rsidR="00580D13" w:rsidRDefault="00580D13" w:rsidP="00580D13">
      <w:pPr>
        <w:pStyle w:val="ListParagraph"/>
        <w:numPr>
          <w:ilvl w:val="1"/>
          <w:numId w:val="1"/>
        </w:numPr>
      </w:pPr>
      <w:r>
        <w:t>Members remarked that the call page was helpful for some.</w:t>
      </w:r>
    </w:p>
    <w:p w14:paraId="130BE1F5" w14:textId="35A61539" w:rsidR="00580D13" w:rsidRDefault="00580D13" w:rsidP="00580D13">
      <w:pPr>
        <w:pStyle w:val="ListParagraph"/>
        <w:numPr>
          <w:ilvl w:val="2"/>
          <w:numId w:val="1"/>
        </w:numPr>
      </w:pPr>
      <w:r>
        <w:t>It was requested that SGCI offer more assistance to members who are writing conference proposals.</w:t>
      </w:r>
    </w:p>
    <w:p w14:paraId="3F890792" w14:textId="40962A70" w:rsidR="00580D13" w:rsidRDefault="00580D13" w:rsidP="00580D13">
      <w:pPr>
        <w:pStyle w:val="ListParagraph"/>
        <w:numPr>
          <w:ilvl w:val="2"/>
          <w:numId w:val="1"/>
        </w:numPr>
      </w:pPr>
      <w:r>
        <w:t>It was requested SGCI communicate more effectively about accepted proposals and what will be advertised.</w:t>
      </w:r>
    </w:p>
    <w:p w14:paraId="7C1E3C3C" w14:textId="15A3567F" w:rsidR="00580D13" w:rsidRDefault="00580D13" w:rsidP="00580D13">
      <w:pPr>
        <w:pStyle w:val="ListParagraph"/>
        <w:numPr>
          <w:ilvl w:val="1"/>
          <w:numId w:val="1"/>
        </w:numPr>
      </w:pPr>
      <w:r>
        <w:t>It was asked why the board is funded to attend the conference.</w:t>
      </w:r>
    </w:p>
    <w:p w14:paraId="363A03CE" w14:textId="25D6D8E8" w:rsidR="00580D13" w:rsidRDefault="00580D13" w:rsidP="00580D13">
      <w:pPr>
        <w:pStyle w:val="ListParagraph"/>
        <w:numPr>
          <w:ilvl w:val="2"/>
          <w:numId w:val="1"/>
        </w:numPr>
      </w:pPr>
      <w:r>
        <w:t xml:space="preserve">The board received some travel funding and were not required to purchase tickets. Neither were the Steering Committee. Both groups worked on the conference for over a year. </w:t>
      </w:r>
    </w:p>
    <w:p w14:paraId="3E4C05DC" w14:textId="639D437E" w:rsidR="00580D13" w:rsidRDefault="00580D13" w:rsidP="00580D13">
      <w:pPr>
        <w:pStyle w:val="ListParagraph"/>
        <w:numPr>
          <w:ilvl w:val="1"/>
          <w:numId w:val="1"/>
        </w:numPr>
      </w:pPr>
      <w:r>
        <w:t>It was asked if SGCI would rehire for its part-time position.</w:t>
      </w:r>
    </w:p>
    <w:p w14:paraId="233325F2" w14:textId="0268F15E" w:rsidR="00580D13" w:rsidRDefault="00580D13" w:rsidP="00580D13">
      <w:pPr>
        <w:pStyle w:val="ListParagraph"/>
        <w:numPr>
          <w:ilvl w:val="2"/>
          <w:numId w:val="1"/>
        </w:numPr>
      </w:pPr>
      <w:r>
        <w:t>SGCI had hired a new part-time staff person: Cathy Savage</w:t>
      </w:r>
    </w:p>
    <w:p w14:paraId="0F004A57" w14:textId="1344089D" w:rsidR="00580D13" w:rsidRDefault="00580D13" w:rsidP="00580D13">
      <w:pPr>
        <w:pStyle w:val="ListParagraph"/>
        <w:numPr>
          <w:ilvl w:val="1"/>
          <w:numId w:val="1"/>
        </w:numPr>
      </w:pPr>
      <w:r>
        <w:t>It was suggested SGCI make a member directory.</w:t>
      </w:r>
    </w:p>
    <w:p w14:paraId="340B2609" w14:textId="15AAEECE" w:rsidR="00580D13" w:rsidRDefault="00580D13" w:rsidP="00580D13">
      <w:pPr>
        <w:pStyle w:val="ListParagraph"/>
        <w:numPr>
          <w:ilvl w:val="2"/>
          <w:numId w:val="1"/>
        </w:numPr>
      </w:pPr>
      <w:r>
        <w:t>SGCI already has a member directory. SGCI can display it more prominently.</w:t>
      </w:r>
    </w:p>
    <w:p w14:paraId="05157486" w14:textId="77777777" w:rsidR="00580D13" w:rsidRDefault="00580D13" w:rsidP="00580D13">
      <w:pPr>
        <w:pStyle w:val="ListParagraph"/>
        <w:ind w:left="2160"/>
      </w:pPr>
    </w:p>
    <w:sectPr w:rsidR="0058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904"/>
    <w:multiLevelType w:val="hybridMultilevel"/>
    <w:tmpl w:val="42C6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13"/>
    <w:rsid w:val="003C7735"/>
    <w:rsid w:val="003C7E72"/>
    <w:rsid w:val="00580D13"/>
    <w:rsid w:val="00B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9F64"/>
  <w15:chartTrackingRefBased/>
  <w15:docId w15:val="{CFA446B8-3077-4D6A-9DFE-4DBADC68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Claire</dc:creator>
  <cp:keywords/>
  <dc:description/>
  <cp:lastModifiedBy>White, Claire</cp:lastModifiedBy>
  <cp:revision>1</cp:revision>
  <dcterms:created xsi:type="dcterms:W3CDTF">2023-02-23T13:37:00Z</dcterms:created>
  <dcterms:modified xsi:type="dcterms:W3CDTF">2023-02-23T13:45:00Z</dcterms:modified>
</cp:coreProperties>
</file>